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5B" w:rsidRPr="001A16C4" w:rsidRDefault="00FB295B" w:rsidP="00AD74BE">
      <w:pPr>
        <w:pStyle w:val="Bezmezer"/>
        <w:jc w:val="center"/>
        <w:rPr>
          <w:rStyle w:val="Siln"/>
          <w:rFonts w:ascii="Times New Roman" w:hAnsi="Times New Roman" w:cs="Times New Roman"/>
          <w:sz w:val="32"/>
          <w:szCs w:val="32"/>
        </w:rPr>
      </w:pPr>
      <w:r w:rsidRPr="001A16C4">
        <w:rPr>
          <w:rStyle w:val="Siln"/>
          <w:rFonts w:ascii="Times New Roman" w:hAnsi="Times New Roman" w:cs="Times New Roman"/>
          <w:sz w:val="32"/>
          <w:szCs w:val="32"/>
        </w:rPr>
        <w:t>Dotační program</w:t>
      </w:r>
      <w:r w:rsidR="00190AAC" w:rsidRPr="001A16C4">
        <w:rPr>
          <w:rStyle w:val="Siln"/>
          <w:rFonts w:ascii="Times New Roman" w:hAnsi="Times New Roman" w:cs="Times New Roman"/>
          <w:sz w:val="32"/>
          <w:szCs w:val="32"/>
        </w:rPr>
        <w:t xml:space="preserve"> </w:t>
      </w:r>
      <w:r w:rsidRPr="001A16C4">
        <w:rPr>
          <w:rStyle w:val="Siln"/>
          <w:rFonts w:ascii="Times New Roman" w:hAnsi="Times New Roman" w:cs="Times New Roman"/>
          <w:sz w:val="32"/>
          <w:szCs w:val="32"/>
        </w:rPr>
        <w:t xml:space="preserve">pro oblast </w:t>
      </w:r>
      <w:r w:rsidR="00D273D1">
        <w:rPr>
          <w:rStyle w:val="Siln"/>
          <w:rFonts w:ascii="Times New Roman" w:hAnsi="Times New Roman" w:cs="Times New Roman"/>
          <w:sz w:val="32"/>
          <w:szCs w:val="32"/>
        </w:rPr>
        <w:t xml:space="preserve">sportu </w:t>
      </w:r>
      <w:r w:rsidR="00BD11B1" w:rsidRPr="001A16C4">
        <w:rPr>
          <w:rStyle w:val="Siln"/>
          <w:rFonts w:ascii="Times New Roman" w:hAnsi="Times New Roman" w:cs="Times New Roman"/>
          <w:sz w:val="32"/>
          <w:szCs w:val="32"/>
        </w:rPr>
        <w:t>v roce 20</w:t>
      </w:r>
      <w:r w:rsidR="004D6A27">
        <w:rPr>
          <w:rStyle w:val="Siln"/>
          <w:rFonts w:ascii="Times New Roman" w:hAnsi="Times New Roman" w:cs="Times New Roman"/>
          <w:sz w:val="32"/>
          <w:szCs w:val="32"/>
        </w:rPr>
        <w:t>20</w:t>
      </w:r>
    </w:p>
    <w:p w:rsidR="00FB295B" w:rsidRPr="001A16C4" w:rsidRDefault="0051115B" w:rsidP="0051115B">
      <w:pPr>
        <w:pStyle w:val="Bezmezer"/>
        <w:rPr>
          <w:rStyle w:val="Siln"/>
          <w:rFonts w:ascii="Times New Roman" w:hAnsi="Times New Roman" w:cs="Times New Roman"/>
          <w:sz w:val="32"/>
          <w:szCs w:val="32"/>
        </w:rPr>
      </w:pPr>
      <w:r w:rsidRPr="001A16C4">
        <w:rPr>
          <w:rStyle w:val="Siln"/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6924B4" w:rsidRPr="001A16C4" w:rsidRDefault="006924B4" w:rsidP="00692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95B" w:rsidRPr="001A16C4" w:rsidRDefault="006924B4" w:rsidP="00692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6C4">
        <w:rPr>
          <w:rFonts w:ascii="Times New Roman" w:hAnsi="Times New Roman" w:cs="Times New Roman"/>
          <w:b/>
          <w:sz w:val="28"/>
          <w:szCs w:val="28"/>
        </w:rPr>
        <w:t>A</w:t>
      </w:r>
    </w:p>
    <w:p w:rsidR="005116D1" w:rsidRPr="001A16C4" w:rsidRDefault="00FB295B" w:rsidP="004F4B7F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6C4">
        <w:rPr>
          <w:rFonts w:ascii="Times New Roman" w:hAnsi="Times New Roman" w:cs="Times New Roman"/>
          <w:b/>
          <w:sz w:val="28"/>
          <w:szCs w:val="28"/>
        </w:rPr>
        <w:t xml:space="preserve">Městský obvod Plzeň 2 </w:t>
      </w:r>
      <w:r w:rsidR="004F4B7F" w:rsidRPr="001A16C4">
        <w:rPr>
          <w:rFonts w:ascii="Times New Roman" w:hAnsi="Times New Roman" w:cs="Times New Roman"/>
          <w:b/>
          <w:sz w:val="28"/>
          <w:szCs w:val="28"/>
        </w:rPr>
        <w:t>–</w:t>
      </w:r>
      <w:r w:rsidRPr="001A16C4">
        <w:rPr>
          <w:rFonts w:ascii="Times New Roman" w:hAnsi="Times New Roman" w:cs="Times New Roman"/>
          <w:b/>
          <w:sz w:val="28"/>
          <w:szCs w:val="28"/>
        </w:rPr>
        <w:t xml:space="preserve"> Slovany</w:t>
      </w:r>
    </w:p>
    <w:p w:rsidR="004F4B7F" w:rsidRPr="001A16C4" w:rsidRDefault="004F4B7F" w:rsidP="004F4B7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B7F" w:rsidRPr="001A16C4" w:rsidRDefault="00BE57E9" w:rsidP="004F4B7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souladu s usnesením RMO Plzeň 2 – Slovany </w:t>
      </w:r>
      <w:r w:rsidR="008D7AE5">
        <w:rPr>
          <w:rFonts w:ascii="Times New Roman" w:hAnsi="Times New Roman" w:cs="Times New Roman"/>
          <w:sz w:val="24"/>
          <w:szCs w:val="24"/>
        </w:rPr>
        <w:t xml:space="preserve">č. </w:t>
      </w:r>
      <w:r w:rsidR="00D8010E">
        <w:rPr>
          <w:rFonts w:ascii="Times New Roman" w:hAnsi="Times New Roman" w:cs="Times New Roman"/>
          <w:sz w:val="24"/>
          <w:szCs w:val="24"/>
        </w:rPr>
        <w:t>7/2020</w:t>
      </w:r>
      <w:bookmarkStart w:id="0" w:name="_GoBack"/>
      <w:bookmarkEnd w:id="0"/>
      <w:r w:rsidR="008D7AE5">
        <w:rPr>
          <w:rFonts w:ascii="Times New Roman" w:hAnsi="Times New Roman" w:cs="Times New Roman"/>
          <w:sz w:val="24"/>
          <w:szCs w:val="24"/>
        </w:rPr>
        <w:t xml:space="preserve">  ze dne </w:t>
      </w:r>
      <w:r w:rsidR="008F633B">
        <w:rPr>
          <w:rFonts w:ascii="Times New Roman" w:hAnsi="Times New Roman" w:cs="Times New Roman"/>
          <w:sz w:val="24"/>
          <w:szCs w:val="24"/>
        </w:rPr>
        <w:t>23</w:t>
      </w:r>
      <w:r w:rsidR="008D7AE5">
        <w:rPr>
          <w:rFonts w:ascii="Times New Roman" w:hAnsi="Times New Roman" w:cs="Times New Roman"/>
          <w:sz w:val="24"/>
          <w:szCs w:val="24"/>
        </w:rPr>
        <w:t>. 1. 20</w:t>
      </w:r>
      <w:r w:rsidR="008F633B">
        <w:rPr>
          <w:rFonts w:ascii="Times New Roman" w:hAnsi="Times New Roman" w:cs="Times New Roman"/>
          <w:sz w:val="24"/>
          <w:szCs w:val="24"/>
        </w:rPr>
        <w:t>20</w:t>
      </w:r>
    </w:p>
    <w:p w:rsidR="004F4B7F" w:rsidRPr="001A16C4" w:rsidRDefault="004F4B7F" w:rsidP="004F4B7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85205B" w:rsidRPr="001A16C4" w:rsidRDefault="004F4B7F" w:rsidP="00AD74BE">
      <w:pPr>
        <w:pStyle w:val="Bezmezer"/>
        <w:jc w:val="center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 xml:space="preserve">vyhlašuje </w:t>
      </w:r>
      <w:r w:rsidR="0085205B" w:rsidRPr="001A16C4">
        <w:rPr>
          <w:rStyle w:val="Siln"/>
          <w:rFonts w:ascii="Times New Roman" w:hAnsi="Times New Roman" w:cs="Times New Roman"/>
          <w:sz w:val="24"/>
          <w:szCs w:val="24"/>
        </w:rPr>
        <w:t xml:space="preserve">DOTAČNÍ PROGRAM PRO OBLAST </w:t>
      </w:r>
      <w:r w:rsidR="00D273D1">
        <w:rPr>
          <w:rStyle w:val="Siln"/>
          <w:rFonts w:ascii="Times New Roman" w:hAnsi="Times New Roman" w:cs="Times New Roman"/>
          <w:caps/>
          <w:sz w:val="24"/>
          <w:szCs w:val="24"/>
        </w:rPr>
        <w:t xml:space="preserve">SPORTU </w:t>
      </w:r>
      <w:r w:rsidR="00AD74BE" w:rsidRPr="00AD74BE">
        <w:rPr>
          <w:rStyle w:val="Siln"/>
          <w:rFonts w:ascii="Times New Roman" w:hAnsi="Times New Roman" w:cs="Times New Roman"/>
          <w:caps/>
          <w:sz w:val="24"/>
          <w:szCs w:val="24"/>
        </w:rPr>
        <w:t>v roce 2020</w:t>
      </w:r>
    </w:p>
    <w:p w:rsidR="00D63052" w:rsidRPr="001A16C4" w:rsidRDefault="00D63052" w:rsidP="00835F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73D1" w:rsidRDefault="00AD74BE" w:rsidP="00D63052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AD74BE">
        <w:rPr>
          <w:rFonts w:ascii="Times New Roman" w:hAnsi="Times New Roman" w:cs="Times New Roman"/>
          <w:sz w:val="24"/>
        </w:rPr>
        <w:t>Cílem programu je</w:t>
      </w:r>
      <w:r w:rsidR="00D273D1">
        <w:rPr>
          <w:rFonts w:ascii="Times New Roman" w:hAnsi="Times New Roman" w:cs="Times New Roman"/>
          <w:sz w:val="24"/>
        </w:rPr>
        <w:t>:</w:t>
      </w:r>
      <w:r w:rsidRPr="00AD74BE">
        <w:rPr>
          <w:rFonts w:ascii="Times New Roman" w:hAnsi="Times New Roman" w:cs="Times New Roman"/>
          <w:sz w:val="24"/>
        </w:rPr>
        <w:t xml:space="preserve"> </w:t>
      </w:r>
    </w:p>
    <w:p w:rsidR="00D273D1" w:rsidRDefault="00D273D1" w:rsidP="00D273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 F</w:t>
      </w:r>
      <w:r w:rsidR="00AD74BE" w:rsidRPr="00AD74BE">
        <w:rPr>
          <w:rFonts w:ascii="Times New Roman" w:hAnsi="Times New Roman" w:cs="Times New Roman"/>
          <w:sz w:val="24"/>
        </w:rPr>
        <w:t xml:space="preserve">inanční podpora konkrétních projektů rekonstrukce, opravy či výstavby sportovních zařízení, areálů a související infrastruktury nacházející se na území </w:t>
      </w:r>
      <w:r w:rsidR="00AD74BE">
        <w:rPr>
          <w:rFonts w:ascii="Times New Roman" w:hAnsi="Times New Roman" w:cs="Times New Roman"/>
          <w:sz w:val="24"/>
        </w:rPr>
        <w:t>MO Plzeň 2 - Slovany</w:t>
      </w:r>
      <w:r w:rsidR="00AD74BE" w:rsidRPr="00AD74BE">
        <w:rPr>
          <w:rFonts w:ascii="Times New Roman" w:hAnsi="Times New Roman" w:cs="Times New Roman"/>
          <w:sz w:val="24"/>
        </w:rPr>
        <w:t xml:space="preserve">. </w:t>
      </w:r>
      <w:r w:rsidRPr="00AD74BE">
        <w:rPr>
          <w:rFonts w:ascii="Times New Roman" w:hAnsi="Times New Roman" w:cs="Times New Roman"/>
          <w:sz w:val="24"/>
          <w:szCs w:val="24"/>
        </w:rPr>
        <w:t xml:space="preserve">Maximální výše dotace v jednotlivém případě se stanovuje na </w:t>
      </w:r>
      <w:r w:rsidRPr="00D273D1">
        <w:rPr>
          <w:rFonts w:ascii="Times New Roman" w:hAnsi="Times New Roman" w:cs="Times New Roman"/>
          <w:b/>
          <w:sz w:val="24"/>
          <w:szCs w:val="24"/>
        </w:rPr>
        <w:t>200.000</w:t>
      </w:r>
      <w:r w:rsidRPr="00AD74BE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Pr="00AD74BE">
        <w:rPr>
          <w:rFonts w:ascii="Times New Roman" w:hAnsi="Times New Roman" w:cs="Times New Roman"/>
          <w:sz w:val="24"/>
          <w:szCs w:val="24"/>
        </w:rPr>
        <w:t>.</w:t>
      </w:r>
    </w:p>
    <w:p w:rsidR="00D273D1" w:rsidRDefault="00D273D1" w:rsidP="00D273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273D1" w:rsidRPr="00AD74BE" w:rsidRDefault="00D273D1" w:rsidP="00D273D1">
      <w:pPr>
        <w:pStyle w:val="Bezmezer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</w:rPr>
        <w:t>P</w:t>
      </w:r>
      <w:r w:rsidRPr="00AD74BE">
        <w:rPr>
          <w:rFonts w:ascii="Times New Roman" w:hAnsi="Times New Roman" w:cs="Times New Roman"/>
          <w:sz w:val="24"/>
        </w:rPr>
        <w:t xml:space="preserve">odpora subjektů, které mají omezenou možnost získání finančních prostředků z vlastních zdrojů a činnosti a jež svými aktivitami zajišťují aktivní </w:t>
      </w:r>
      <w:r>
        <w:rPr>
          <w:rFonts w:ascii="Times New Roman" w:hAnsi="Times New Roman" w:cs="Times New Roman"/>
          <w:sz w:val="24"/>
        </w:rPr>
        <w:t xml:space="preserve">sportovní </w:t>
      </w:r>
      <w:r w:rsidRPr="00AD74BE">
        <w:rPr>
          <w:rFonts w:ascii="Times New Roman" w:hAnsi="Times New Roman" w:cs="Times New Roman"/>
          <w:sz w:val="24"/>
        </w:rPr>
        <w:t>využití volného času občanů, především dětí a mládeže.</w:t>
      </w:r>
    </w:p>
    <w:p w:rsidR="00D273D1" w:rsidRDefault="00D273D1" w:rsidP="00D273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D74BE">
        <w:rPr>
          <w:rFonts w:ascii="Times New Roman" w:hAnsi="Times New Roman" w:cs="Times New Roman"/>
          <w:sz w:val="24"/>
          <w:szCs w:val="24"/>
        </w:rPr>
        <w:t xml:space="preserve">Maximální výše dotace v jednotlivém případě se stanovuje na </w:t>
      </w:r>
      <w:r w:rsidRPr="00D273D1">
        <w:rPr>
          <w:rFonts w:ascii="Times New Roman" w:hAnsi="Times New Roman" w:cs="Times New Roman"/>
          <w:b/>
          <w:sz w:val="24"/>
          <w:szCs w:val="24"/>
        </w:rPr>
        <w:t>20.000</w:t>
      </w:r>
      <w:r w:rsidRPr="00AD74BE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Pr="00AD74BE">
        <w:rPr>
          <w:rFonts w:ascii="Times New Roman" w:hAnsi="Times New Roman" w:cs="Times New Roman"/>
          <w:sz w:val="24"/>
          <w:szCs w:val="24"/>
        </w:rPr>
        <w:t>.</w:t>
      </w:r>
    </w:p>
    <w:p w:rsidR="00D273D1" w:rsidRPr="00D273D1" w:rsidRDefault="00D273D1" w:rsidP="00D273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273D1" w:rsidRPr="00D273D1" w:rsidRDefault="00D273D1" w:rsidP="00D273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D74BE">
        <w:rPr>
          <w:rFonts w:ascii="Times New Roman" w:hAnsi="Times New Roman" w:cs="Times New Roman"/>
          <w:sz w:val="24"/>
          <w:szCs w:val="24"/>
        </w:rPr>
        <w:t xml:space="preserve">Předpokládaný celkový objem finančních prostředků vyčleněných v rozpočtu MO Plzeň 2 – Slovany pro rok 2020 na podporu výše uvedeného programu je </w:t>
      </w:r>
      <w:r>
        <w:rPr>
          <w:rFonts w:ascii="Times New Roman" w:hAnsi="Times New Roman" w:cs="Times New Roman"/>
          <w:b/>
          <w:sz w:val="24"/>
          <w:szCs w:val="24"/>
        </w:rPr>
        <w:t>1.400.000</w:t>
      </w:r>
      <w:r w:rsidRPr="00AD74BE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Pr="00AD74BE">
        <w:rPr>
          <w:rFonts w:ascii="Times New Roman" w:hAnsi="Times New Roman" w:cs="Times New Roman"/>
          <w:sz w:val="24"/>
          <w:szCs w:val="24"/>
        </w:rPr>
        <w:t>.</w:t>
      </w:r>
    </w:p>
    <w:p w:rsidR="00D273D1" w:rsidRPr="00D273D1" w:rsidRDefault="00D273D1" w:rsidP="00D273D1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924B4" w:rsidRPr="001A16C4" w:rsidRDefault="006924B4" w:rsidP="004F4B7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D63052" w:rsidRPr="001A16C4" w:rsidRDefault="006924B4" w:rsidP="004F4B7F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6C4">
        <w:rPr>
          <w:rFonts w:ascii="Times New Roman" w:hAnsi="Times New Roman" w:cs="Times New Roman"/>
          <w:b/>
          <w:sz w:val="28"/>
          <w:szCs w:val="28"/>
        </w:rPr>
        <w:t>B</w:t>
      </w:r>
    </w:p>
    <w:p w:rsidR="006924B4" w:rsidRPr="001A16C4" w:rsidRDefault="006924B4" w:rsidP="006924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6C4">
        <w:rPr>
          <w:rFonts w:ascii="Times New Roman" w:hAnsi="Times New Roman" w:cs="Times New Roman"/>
          <w:b/>
          <w:sz w:val="24"/>
          <w:szCs w:val="24"/>
        </w:rPr>
        <w:t>Závazná kritéria a podmínky pro poskytnutí dotace z rozpočtu MO Plzeň 2 – Slovany</w:t>
      </w:r>
    </w:p>
    <w:p w:rsidR="006924B4" w:rsidRPr="001A16C4" w:rsidRDefault="006924B4" w:rsidP="006924B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30781" w:rsidRPr="001A16C4" w:rsidRDefault="006924B4" w:rsidP="006924B4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Poskytování dotací z rozpočtu MO Plzeň 2 – Slovany se řídí platnými Zásadami pro poskytování dotací z rozpočtu MO Plzeň 2 – Slovany, schválenými usnesením RMO Plzeň 2 - Slovany  č. 145/2015 ze dne 26. 8. 2015, které jsou dostupné na webových stránkách MO Plzeň 2 – Slovany anebo na odboru ekonomickém a poplatkovém</w:t>
      </w:r>
      <w:r w:rsidR="00BA4339" w:rsidRPr="001A16C4">
        <w:rPr>
          <w:rFonts w:ascii="Times New Roman" w:hAnsi="Times New Roman" w:cs="Times New Roman"/>
          <w:sz w:val="24"/>
          <w:szCs w:val="24"/>
        </w:rPr>
        <w:t xml:space="preserve"> u níže uvedené kontaktní osoby.</w:t>
      </w:r>
    </w:p>
    <w:p w:rsidR="003E2686" w:rsidRPr="001A16C4" w:rsidRDefault="006924B4" w:rsidP="003E268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 xml:space="preserve">O dotaci mohou žádat fyzické nebo právnické osoby s trvalým bydlištěm nebo sídlem na území ČR, jejichž projekt je orientován na </w:t>
      </w:r>
      <w:r w:rsidR="00C26B6E" w:rsidRPr="001A16C4">
        <w:rPr>
          <w:rFonts w:ascii="Times New Roman" w:hAnsi="Times New Roman" w:cs="Times New Roman"/>
          <w:sz w:val="24"/>
          <w:szCs w:val="24"/>
        </w:rPr>
        <w:t xml:space="preserve">výše uvedené </w:t>
      </w:r>
      <w:r w:rsidRPr="001A16C4">
        <w:rPr>
          <w:rFonts w:ascii="Times New Roman" w:hAnsi="Times New Roman" w:cs="Times New Roman"/>
          <w:sz w:val="24"/>
          <w:szCs w:val="24"/>
        </w:rPr>
        <w:t>aktivity. Žadatelem nemohou být politické strany ani subjekty na politické strany napojené. Dále o dotace nemohou žádat příspěvkové organizace, jejichž zřizovatelem je město Plzeň, ani příspěvkové organizace zřízené krajem, popř. jinými ÚSC.</w:t>
      </w:r>
    </w:p>
    <w:p w:rsidR="00066736" w:rsidRPr="001A16C4" w:rsidRDefault="003E2686" w:rsidP="003E268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 xml:space="preserve">Účel žádosti musí být prokazatelně přínosný pro obyvatele MO P2 </w:t>
      </w:r>
      <w:r w:rsidR="00EE6093" w:rsidRPr="001A16C4">
        <w:rPr>
          <w:rFonts w:ascii="Times New Roman" w:hAnsi="Times New Roman" w:cs="Times New Roman"/>
          <w:sz w:val="24"/>
          <w:szCs w:val="24"/>
        </w:rPr>
        <w:t xml:space="preserve">a </w:t>
      </w:r>
      <w:r w:rsidRPr="001A16C4">
        <w:rPr>
          <w:rFonts w:ascii="Times New Roman" w:hAnsi="Times New Roman" w:cs="Times New Roman"/>
          <w:sz w:val="24"/>
          <w:szCs w:val="24"/>
        </w:rPr>
        <w:t xml:space="preserve">v souladu se </w:t>
      </w:r>
      <w:r w:rsidR="00066736" w:rsidRPr="001A16C4">
        <w:rPr>
          <w:rFonts w:ascii="Times New Roman" w:hAnsi="Times New Roman" w:cs="Times New Roman"/>
          <w:sz w:val="24"/>
          <w:szCs w:val="24"/>
        </w:rPr>
        <w:t>zaměřením dotačního programu.</w:t>
      </w:r>
    </w:p>
    <w:p w:rsidR="00EE6093" w:rsidRPr="001A16C4" w:rsidRDefault="00EE6093" w:rsidP="003E268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Každý subjekt může podat pouze 1 žádost o dotaci v rámci vypsaného programu.</w:t>
      </w:r>
      <w:r w:rsidR="00066736" w:rsidRPr="001A1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73C" w:rsidRDefault="00992830" w:rsidP="006C173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Dotace se poskytují účelově a lze je použít pouze na úhradu nezbytných nákladů realizovaného projektu dle předloženého rozpočtu. Účely využití dotace je nutné blíže specifikovat, jejich znění je obsahem předmětu smlouvy o poskytnutí dotace.</w:t>
      </w:r>
    </w:p>
    <w:p w:rsidR="00861EF5" w:rsidRPr="00861EF5" w:rsidRDefault="00861EF5" w:rsidP="00861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830" w:rsidRPr="001A16C4" w:rsidRDefault="00992830" w:rsidP="006C173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lastRenderedPageBreak/>
        <w:t>Dotac</w:t>
      </w:r>
      <w:r w:rsidR="00BC425F" w:rsidRPr="001A16C4">
        <w:rPr>
          <w:rFonts w:ascii="Times New Roman" w:hAnsi="Times New Roman" w:cs="Times New Roman"/>
          <w:sz w:val="24"/>
          <w:szCs w:val="24"/>
        </w:rPr>
        <w:t>e</w:t>
      </w:r>
      <w:r w:rsidRPr="001A16C4">
        <w:rPr>
          <w:rFonts w:ascii="Times New Roman" w:hAnsi="Times New Roman" w:cs="Times New Roman"/>
          <w:sz w:val="24"/>
          <w:szCs w:val="24"/>
        </w:rPr>
        <w:t xml:space="preserve"> </w:t>
      </w:r>
      <w:r w:rsidR="00BC425F" w:rsidRPr="001A16C4">
        <w:rPr>
          <w:rFonts w:ascii="Times New Roman" w:hAnsi="Times New Roman" w:cs="Times New Roman"/>
          <w:sz w:val="24"/>
          <w:szCs w:val="24"/>
        </w:rPr>
        <w:t>nesmí být použita</w:t>
      </w:r>
      <w:r w:rsidRPr="001A16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16C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A16C4">
        <w:rPr>
          <w:rFonts w:ascii="Times New Roman" w:hAnsi="Times New Roman" w:cs="Times New Roman"/>
          <w:sz w:val="24"/>
          <w:szCs w:val="24"/>
        </w:rPr>
        <w:t>:</w:t>
      </w:r>
    </w:p>
    <w:p w:rsidR="00992830" w:rsidRPr="001A16C4" w:rsidRDefault="00992830" w:rsidP="0099283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náklady na reprezentaci (tj. na občerstvení a pohoštění podávané na obchodní</w:t>
      </w:r>
      <w:r w:rsidR="00BC425F" w:rsidRPr="001A16C4">
        <w:rPr>
          <w:rFonts w:ascii="Times New Roman" w:hAnsi="Times New Roman" w:cs="Times New Roman"/>
          <w:sz w:val="24"/>
          <w:szCs w:val="24"/>
        </w:rPr>
        <w:t xml:space="preserve">m </w:t>
      </w:r>
      <w:r w:rsidRPr="001A16C4">
        <w:rPr>
          <w:rFonts w:ascii="Times New Roman" w:hAnsi="Times New Roman" w:cs="Times New Roman"/>
          <w:sz w:val="24"/>
          <w:szCs w:val="24"/>
        </w:rPr>
        <w:t>jednání, dary a obdobná plnění apod.)</w:t>
      </w:r>
    </w:p>
    <w:p w:rsidR="00992830" w:rsidRPr="001A16C4" w:rsidRDefault="00992830" w:rsidP="0099283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mzdy funkcionářů a odměny členů statutárních orgánů právnických osob</w:t>
      </w:r>
    </w:p>
    <w:p w:rsidR="00992830" w:rsidRPr="001A16C4" w:rsidRDefault="00992830" w:rsidP="0099283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tvorbu kapitálového jmění</w:t>
      </w:r>
    </w:p>
    <w:p w:rsidR="00992830" w:rsidRPr="001A16C4" w:rsidRDefault="00992830" w:rsidP="0099283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odpisy majetku</w:t>
      </w:r>
    </w:p>
    <w:p w:rsidR="00992830" w:rsidRPr="001A16C4" w:rsidRDefault="00992830" w:rsidP="0099283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DPH, pokud může žadatel uplatnit nárok na odpočet DPH vůči finančnímu úřadu nebo požádat o její vrácení v souladu se zákonem č. 235/2004 Sb., o dani z přidané hodnoty</w:t>
      </w:r>
    </w:p>
    <w:p w:rsidR="00992830" w:rsidRPr="001A16C4" w:rsidRDefault="00992830" w:rsidP="0099283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daně, pokuty a sankce</w:t>
      </w:r>
    </w:p>
    <w:p w:rsidR="00992830" w:rsidRPr="001A16C4" w:rsidRDefault="00992830" w:rsidP="0099283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stravné zaměstnanců (kromě cestovních náhrad – dle zák. č. 262/2006 Sb., Zákoník práce, v platném znění)</w:t>
      </w:r>
    </w:p>
    <w:p w:rsidR="00992830" w:rsidRPr="001A16C4" w:rsidRDefault="00992830" w:rsidP="0099283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jízdné pro zaměstnance (kromě jízdních výdajů v době konání pracovní cesty – dle zák. č. 262/2006 Sb., Zákoník práce, v platném znění)</w:t>
      </w:r>
    </w:p>
    <w:p w:rsidR="00992830" w:rsidRPr="001A16C4" w:rsidRDefault="00992830" w:rsidP="0099283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ostatní sociální výdaje pro zaměstnance, ke kterým nejsou zaměstnavatelé povinni dle zvláštních právních předpisů (příspěvky na penzijní připojištění, životní pojištění, dary k životním jubileím, příspěvky na rekreaci apod.)</w:t>
      </w:r>
    </w:p>
    <w:p w:rsidR="00992830" w:rsidRPr="001A16C4" w:rsidRDefault="00992830" w:rsidP="0099283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splátky půjček, splátky úvěrů, leasingové splátky, úhrada dluhů</w:t>
      </w:r>
    </w:p>
    <w:p w:rsidR="00992830" w:rsidRPr="001A16C4" w:rsidRDefault="00992830" w:rsidP="0099283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nespecifikované (nezpůsobilé) výdaje tj. výdaje, které nelze účetně doložit</w:t>
      </w:r>
    </w:p>
    <w:p w:rsidR="00992830" w:rsidRPr="001A16C4" w:rsidRDefault="00992830" w:rsidP="0099283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činnost politických stran a hnutí</w:t>
      </w:r>
    </w:p>
    <w:p w:rsidR="00992830" w:rsidRPr="001A16C4" w:rsidRDefault="00992830" w:rsidP="0099283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poskytnutí dotace jinému subjektu (vyjma nadací a nadačních fondů)</w:t>
      </w:r>
    </w:p>
    <w:p w:rsidR="006C173C" w:rsidRPr="001A16C4" w:rsidRDefault="00992830" w:rsidP="006C173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úroky</w:t>
      </w:r>
    </w:p>
    <w:p w:rsidR="002570FE" w:rsidRPr="001A16C4" w:rsidRDefault="00992830" w:rsidP="002570FE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další výdaje, jež zákon č. 586/1992 Sb., o daních z příjmů, v platném znění, neuznává jako výdaje k zajištění a udržení zdanitelných příjmů, pokud žadatel je poplatníkem daně z</w:t>
      </w:r>
      <w:r w:rsidR="002570FE" w:rsidRPr="001A16C4">
        <w:rPr>
          <w:rFonts w:ascii="Times New Roman" w:hAnsi="Times New Roman" w:cs="Times New Roman"/>
          <w:sz w:val="24"/>
          <w:szCs w:val="24"/>
        </w:rPr>
        <w:t> </w:t>
      </w:r>
      <w:r w:rsidRPr="001A16C4">
        <w:rPr>
          <w:rFonts w:ascii="Times New Roman" w:hAnsi="Times New Roman" w:cs="Times New Roman"/>
          <w:sz w:val="24"/>
          <w:szCs w:val="24"/>
        </w:rPr>
        <w:t>příjmu</w:t>
      </w:r>
    </w:p>
    <w:p w:rsidR="002570FE" w:rsidRPr="001A16C4" w:rsidRDefault="002570FE" w:rsidP="002570F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Poskytnuté finanční prostředky lze čerpat pouze po dobu stanovenou ve smlouvě o poskytnutí dotace.</w:t>
      </w:r>
    </w:p>
    <w:p w:rsidR="00A35974" w:rsidRPr="001A16C4" w:rsidRDefault="00A35974" w:rsidP="00A3597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974" w:rsidRPr="001A16C4" w:rsidRDefault="00B0668F" w:rsidP="00A3597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6C4">
        <w:rPr>
          <w:rFonts w:ascii="Times New Roman" w:hAnsi="Times New Roman" w:cs="Times New Roman"/>
          <w:b/>
          <w:sz w:val="28"/>
          <w:szCs w:val="28"/>
        </w:rPr>
        <w:t>C</w:t>
      </w:r>
    </w:p>
    <w:p w:rsidR="00B0668F" w:rsidRPr="001A16C4" w:rsidRDefault="00A35974" w:rsidP="00A3597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6C4">
        <w:rPr>
          <w:rFonts w:ascii="Times New Roman" w:hAnsi="Times New Roman" w:cs="Times New Roman"/>
          <w:b/>
          <w:sz w:val="24"/>
          <w:szCs w:val="24"/>
        </w:rPr>
        <w:t>Žádost o dotaci</w:t>
      </w:r>
    </w:p>
    <w:p w:rsidR="003E0CA1" w:rsidRPr="001A16C4" w:rsidRDefault="003E0CA1" w:rsidP="00A3597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CA1" w:rsidRPr="001A16C4" w:rsidRDefault="003E0CA1" w:rsidP="003E0CA1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Žadatel musí podat žádost na předepsaném formuláři, včetně všech povinných příloh:</w:t>
      </w:r>
    </w:p>
    <w:p w:rsidR="003E0CA1" w:rsidRPr="001A16C4" w:rsidRDefault="003E0CA1" w:rsidP="003E0CA1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právnická osoba – kopii dokladu o právní subjektivitě (výpis z příslušného veřejného rejstříku - obchodního, nadačního, spolkového) ne starší 90 dnů, případně stanovy, zřizovací listinu či doklady o rozhodovacích pravomocech organizace</w:t>
      </w:r>
    </w:p>
    <w:p w:rsidR="003E0CA1" w:rsidRPr="001A16C4" w:rsidRDefault="003E0CA1" w:rsidP="003E0CA1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identifikaci osob zastupujících právnickou osobu s uvedením důvodu právního zastoupení</w:t>
      </w:r>
    </w:p>
    <w:p w:rsidR="003E0CA1" w:rsidRPr="001A16C4" w:rsidRDefault="003E0CA1" w:rsidP="003E0CA1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 xml:space="preserve">podnikající fyzická osoba – kopii oprávnění k podnikání </w:t>
      </w:r>
    </w:p>
    <w:p w:rsidR="003E0CA1" w:rsidRPr="001A16C4" w:rsidRDefault="003E0CA1" w:rsidP="003E0CA1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kopii dokladu o zřízení bankovního účtu (kopii smlouvy nebo aktuální potvrzení o zřízení účtu)</w:t>
      </w:r>
    </w:p>
    <w:p w:rsidR="001377CA" w:rsidRPr="001A16C4" w:rsidRDefault="003E0CA1" w:rsidP="001377CA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rozpočet projektu (pokud již není uveden ve formuláři žádosti)</w:t>
      </w:r>
    </w:p>
    <w:p w:rsidR="001377CA" w:rsidRPr="001A16C4" w:rsidRDefault="001377CA" w:rsidP="001377CA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v případě žádosti o dotaci na provoz, údržbu a opravy nemovitých zařízení uvést vztah (vlastnictví, výpůjčka/užívání, pronájem)</w:t>
      </w:r>
    </w:p>
    <w:p w:rsidR="00C02D44" w:rsidRPr="001A16C4" w:rsidRDefault="00C02D44" w:rsidP="00C02D44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lastRenderedPageBreak/>
        <w:t>Neúplná, nesprávně vyplněná nebo pozdě podaná žádost (po vyhlášeném termínu uzávěrky) nebude dále posuzována.</w:t>
      </w:r>
    </w:p>
    <w:p w:rsidR="00C02D44" w:rsidRPr="001A16C4" w:rsidRDefault="00C02D44" w:rsidP="00C02D44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Žádosti o dotaci a její přílohy se nevracejí.</w:t>
      </w:r>
    </w:p>
    <w:p w:rsidR="00C02D44" w:rsidRPr="001A16C4" w:rsidRDefault="00C02D44" w:rsidP="00D739F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 xml:space="preserve">Formulář žádosti je součástí tohoto Dotačního programu. Fyzicky je k dispozici na ÚMO Plzeň 2 – Slovany, Koterovská 83, 307 53 Plzeň, odbor ekonomický a poplatkový, </w:t>
      </w:r>
      <w:r w:rsidR="00D739F3" w:rsidRPr="001A16C4">
        <w:rPr>
          <w:rFonts w:ascii="Times New Roman" w:hAnsi="Times New Roman" w:cs="Times New Roman"/>
          <w:sz w:val="24"/>
          <w:szCs w:val="24"/>
        </w:rPr>
        <w:t>kancelář č. 2</w:t>
      </w:r>
      <w:r w:rsidR="0000016F">
        <w:rPr>
          <w:rFonts w:ascii="Times New Roman" w:hAnsi="Times New Roman" w:cs="Times New Roman"/>
          <w:sz w:val="24"/>
          <w:szCs w:val="24"/>
        </w:rPr>
        <w:t>04</w:t>
      </w:r>
      <w:r w:rsidR="00D739F3" w:rsidRPr="001A16C4">
        <w:rPr>
          <w:rFonts w:ascii="Times New Roman" w:hAnsi="Times New Roman" w:cs="Times New Roman"/>
          <w:sz w:val="24"/>
          <w:szCs w:val="24"/>
        </w:rPr>
        <w:t xml:space="preserve">, 2. patro, kontaktní osoba pí. Marxová, anebo ke stažení na adrese: </w:t>
      </w:r>
      <w:hyperlink r:id="rId8" w:history="1">
        <w:r w:rsidR="00D739F3" w:rsidRPr="001A16C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http://umo2.plzen.eu/</w:t>
        </w:r>
      </w:hyperlink>
      <w:r w:rsidR="00D739F3" w:rsidRPr="001A16C4">
        <w:rPr>
          <w:rFonts w:ascii="Times New Roman" w:hAnsi="Times New Roman" w:cs="Times New Roman"/>
          <w:sz w:val="24"/>
          <w:szCs w:val="24"/>
        </w:rPr>
        <w:t xml:space="preserve"> (dotace a finanční dary)</w:t>
      </w:r>
      <w:r w:rsidR="00C6183A" w:rsidRPr="001A16C4">
        <w:rPr>
          <w:rFonts w:ascii="Times New Roman" w:hAnsi="Times New Roman" w:cs="Times New Roman"/>
          <w:sz w:val="24"/>
          <w:szCs w:val="24"/>
        </w:rPr>
        <w:t>.</w:t>
      </w:r>
    </w:p>
    <w:p w:rsidR="00D739F3" w:rsidRPr="001A16C4" w:rsidRDefault="00D739F3" w:rsidP="00D739F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Žádosti se podávají písemně poštou</w:t>
      </w:r>
      <w:r w:rsidR="00C6183A" w:rsidRPr="001A16C4">
        <w:rPr>
          <w:rFonts w:ascii="Times New Roman" w:hAnsi="Times New Roman" w:cs="Times New Roman"/>
          <w:sz w:val="24"/>
          <w:szCs w:val="24"/>
        </w:rPr>
        <w:t xml:space="preserve"> na adresu ÚMO Plzeň 2 – Slovany, Koterovská 83, 307 53 Plzeň, odbor ekonomický a poplatkový</w:t>
      </w:r>
      <w:r w:rsidRPr="001A16C4">
        <w:rPr>
          <w:rFonts w:ascii="Times New Roman" w:hAnsi="Times New Roman" w:cs="Times New Roman"/>
          <w:sz w:val="24"/>
          <w:szCs w:val="24"/>
        </w:rPr>
        <w:t xml:space="preserve">, </w:t>
      </w:r>
      <w:r w:rsidR="00C6183A" w:rsidRPr="001A16C4">
        <w:rPr>
          <w:rFonts w:ascii="Times New Roman" w:hAnsi="Times New Roman" w:cs="Times New Roman"/>
          <w:sz w:val="24"/>
          <w:szCs w:val="24"/>
        </w:rPr>
        <w:t xml:space="preserve">osobně prostřednictvím podatelny ÚMO P2 nebo pověřenému pracovníkovi, popř. </w:t>
      </w:r>
      <w:r w:rsidRPr="001A16C4">
        <w:rPr>
          <w:rFonts w:ascii="Times New Roman" w:hAnsi="Times New Roman" w:cs="Times New Roman"/>
          <w:sz w:val="24"/>
          <w:szCs w:val="24"/>
        </w:rPr>
        <w:t>datovou zprávou prostřednictvím datové schránky</w:t>
      </w:r>
      <w:r w:rsidR="00C6183A" w:rsidRPr="001A16C4">
        <w:rPr>
          <w:rFonts w:ascii="Times New Roman" w:hAnsi="Times New Roman" w:cs="Times New Roman"/>
          <w:sz w:val="24"/>
          <w:szCs w:val="24"/>
        </w:rPr>
        <w:t>.</w:t>
      </w:r>
      <w:r w:rsidRPr="001A16C4">
        <w:rPr>
          <w:rFonts w:ascii="Times New Roman" w:hAnsi="Times New Roman" w:cs="Times New Roman"/>
          <w:sz w:val="24"/>
          <w:szCs w:val="24"/>
        </w:rPr>
        <w:t xml:space="preserve"> Rozhodující datum je datum podání, uvedené na razítku poštovního úřadu nebo podatelny.</w:t>
      </w:r>
    </w:p>
    <w:p w:rsidR="009E2F6A" w:rsidRPr="001A16C4" w:rsidRDefault="00D739F3" w:rsidP="009E2F6A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Termín podání žádost</w:t>
      </w:r>
      <w:r w:rsidR="009E2F6A" w:rsidRPr="001A16C4">
        <w:rPr>
          <w:rFonts w:ascii="Times New Roman" w:hAnsi="Times New Roman" w:cs="Times New Roman"/>
          <w:sz w:val="24"/>
          <w:szCs w:val="24"/>
        </w:rPr>
        <w:t>í</w:t>
      </w:r>
      <w:r w:rsidRPr="001A16C4">
        <w:rPr>
          <w:rFonts w:ascii="Times New Roman" w:hAnsi="Times New Roman" w:cs="Times New Roman"/>
          <w:sz w:val="24"/>
          <w:szCs w:val="24"/>
        </w:rPr>
        <w:t xml:space="preserve"> je </w:t>
      </w:r>
      <w:r w:rsidR="0000016F" w:rsidRPr="006B7DC5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00016F" w:rsidRPr="00030C2A">
        <w:rPr>
          <w:rFonts w:ascii="Times New Roman" w:hAnsi="Times New Roman" w:cs="Times New Roman"/>
          <w:b/>
          <w:sz w:val="24"/>
          <w:szCs w:val="24"/>
        </w:rPr>
        <w:t>2</w:t>
      </w:r>
      <w:r w:rsidR="00030C2A" w:rsidRPr="00030C2A">
        <w:rPr>
          <w:rFonts w:ascii="Times New Roman" w:hAnsi="Times New Roman" w:cs="Times New Roman"/>
          <w:b/>
          <w:sz w:val="24"/>
          <w:szCs w:val="24"/>
        </w:rPr>
        <w:t>7</w:t>
      </w:r>
      <w:r w:rsidR="0000016F" w:rsidRPr="00030C2A">
        <w:rPr>
          <w:rFonts w:ascii="Times New Roman" w:hAnsi="Times New Roman" w:cs="Times New Roman"/>
          <w:b/>
          <w:sz w:val="24"/>
          <w:szCs w:val="24"/>
        </w:rPr>
        <w:t>. 2. 20</w:t>
      </w:r>
      <w:r w:rsidR="00030C2A" w:rsidRPr="00030C2A">
        <w:rPr>
          <w:rFonts w:ascii="Times New Roman" w:hAnsi="Times New Roman" w:cs="Times New Roman"/>
          <w:b/>
          <w:sz w:val="24"/>
          <w:szCs w:val="24"/>
        </w:rPr>
        <w:t>20</w:t>
      </w:r>
      <w:r w:rsidR="0000016F" w:rsidRPr="00030C2A">
        <w:rPr>
          <w:rFonts w:ascii="Times New Roman" w:hAnsi="Times New Roman" w:cs="Times New Roman"/>
          <w:b/>
          <w:sz w:val="24"/>
          <w:szCs w:val="24"/>
        </w:rPr>
        <w:t xml:space="preserve"> do 1</w:t>
      </w:r>
      <w:r w:rsidR="00030C2A" w:rsidRPr="00030C2A">
        <w:rPr>
          <w:rFonts w:ascii="Times New Roman" w:hAnsi="Times New Roman" w:cs="Times New Roman"/>
          <w:b/>
          <w:sz w:val="24"/>
          <w:szCs w:val="24"/>
        </w:rPr>
        <w:t>7</w:t>
      </w:r>
      <w:r w:rsidR="0000016F" w:rsidRPr="00030C2A">
        <w:rPr>
          <w:rFonts w:ascii="Times New Roman" w:hAnsi="Times New Roman" w:cs="Times New Roman"/>
          <w:b/>
          <w:sz w:val="24"/>
          <w:szCs w:val="24"/>
        </w:rPr>
        <w:t>. 3. 20</w:t>
      </w:r>
      <w:r w:rsidR="00030C2A" w:rsidRPr="00030C2A">
        <w:rPr>
          <w:rFonts w:ascii="Times New Roman" w:hAnsi="Times New Roman" w:cs="Times New Roman"/>
          <w:b/>
          <w:sz w:val="24"/>
          <w:szCs w:val="24"/>
        </w:rPr>
        <w:t>20</w:t>
      </w:r>
      <w:r w:rsidR="001B0C75" w:rsidRPr="00E12D81">
        <w:rPr>
          <w:rFonts w:ascii="Times New Roman" w:hAnsi="Times New Roman" w:cs="Times New Roman"/>
          <w:b/>
          <w:sz w:val="24"/>
          <w:szCs w:val="24"/>
        </w:rPr>
        <w:t>.</w:t>
      </w:r>
    </w:p>
    <w:p w:rsidR="009E2F6A" w:rsidRPr="001A16C4" w:rsidRDefault="009E2F6A" w:rsidP="009E2F6A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2F6A" w:rsidRPr="001A16C4" w:rsidRDefault="009E2F6A" w:rsidP="009E2F6A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6C4">
        <w:rPr>
          <w:rFonts w:ascii="Times New Roman" w:hAnsi="Times New Roman" w:cs="Times New Roman"/>
          <w:b/>
          <w:sz w:val="28"/>
          <w:szCs w:val="28"/>
        </w:rPr>
        <w:t>D</w:t>
      </w:r>
    </w:p>
    <w:p w:rsidR="009E2F6A" w:rsidRPr="001A16C4" w:rsidRDefault="009E2F6A" w:rsidP="009E2F6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6C4">
        <w:rPr>
          <w:rFonts w:ascii="Times New Roman" w:hAnsi="Times New Roman" w:cs="Times New Roman"/>
          <w:b/>
          <w:sz w:val="24"/>
          <w:szCs w:val="24"/>
        </w:rPr>
        <w:t>Poskytnutí dotace</w:t>
      </w:r>
    </w:p>
    <w:p w:rsidR="00B00189" w:rsidRPr="001A16C4" w:rsidRDefault="00B00189" w:rsidP="00B0018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7403C" w:rsidRPr="001A16C4" w:rsidRDefault="00B00189" w:rsidP="00B00189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Žádosti o dotace budou</w:t>
      </w:r>
      <w:r w:rsidR="007F76BB" w:rsidRPr="001A16C4">
        <w:rPr>
          <w:rFonts w:ascii="Times New Roman" w:hAnsi="Times New Roman" w:cs="Times New Roman"/>
          <w:sz w:val="24"/>
          <w:szCs w:val="24"/>
        </w:rPr>
        <w:t xml:space="preserve"> </w:t>
      </w:r>
      <w:r w:rsidRPr="001A16C4">
        <w:rPr>
          <w:rFonts w:ascii="Times New Roman" w:hAnsi="Times New Roman" w:cs="Times New Roman"/>
          <w:sz w:val="24"/>
          <w:szCs w:val="24"/>
        </w:rPr>
        <w:t>předloženy k</w:t>
      </w:r>
      <w:r w:rsidR="007F76BB" w:rsidRPr="001A16C4">
        <w:rPr>
          <w:rFonts w:ascii="Times New Roman" w:hAnsi="Times New Roman" w:cs="Times New Roman"/>
          <w:sz w:val="24"/>
          <w:szCs w:val="24"/>
        </w:rPr>
        <w:t xml:space="preserve"> </w:t>
      </w:r>
      <w:r w:rsidRPr="001A16C4">
        <w:rPr>
          <w:rFonts w:ascii="Times New Roman" w:hAnsi="Times New Roman" w:cs="Times New Roman"/>
          <w:sz w:val="24"/>
          <w:szCs w:val="24"/>
        </w:rPr>
        <w:t>projednání</w:t>
      </w:r>
      <w:r w:rsidR="007F76BB" w:rsidRPr="001A16C4">
        <w:rPr>
          <w:rFonts w:ascii="Times New Roman" w:hAnsi="Times New Roman" w:cs="Times New Roman"/>
          <w:sz w:val="24"/>
          <w:szCs w:val="24"/>
        </w:rPr>
        <w:t xml:space="preserve"> </w:t>
      </w:r>
      <w:r w:rsidR="0067403C" w:rsidRPr="001A16C4">
        <w:rPr>
          <w:rFonts w:ascii="Times New Roman" w:hAnsi="Times New Roman" w:cs="Times New Roman"/>
          <w:sz w:val="24"/>
          <w:szCs w:val="24"/>
        </w:rPr>
        <w:t>o</w:t>
      </w:r>
      <w:r w:rsidRPr="001A16C4">
        <w:rPr>
          <w:rFonts w:ascii="Times New Roman" w:hAnsi="Times New Roman" w:cs="Times New Roman"/>
          <w:sz w:val="24"/>
          <w:szCs w:val="24"/>
        </w:rPr>
        <w:t>rgánům MO P2. O žádostech o dotaci do výše 50.000 Kč na daný projekt v rámci města Plzně rozhodne RMO P2, o žádostech o dotaci nad 50.000 Kč v rámci města Plzně rozhodne ZMO P2.</w:t>
      </w:r>
    </w:p>
    <w:p w:rsidR="00425509" w:rsidRPr="001A16C4" w:rsidRDefault="00425509" w:rsidP="00B00189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Rozhodnutí o výši poskytnuté dotace je rozhodnutím kolektivního orgánu. Oproti požadavku žadatele může být výše dotace snížena.</w:t>
      </w:r>
    </w:p>
    <w:p w:rsidR="00425509" w:rsidRPr="001A16C4" w:rsidRDefault="00425509" w:rsidP="00B00189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Na poskytnutí dotace není právní nárok. Nevyhoví-li poskytovatel žádosti, sdělí tuto skutečnost žadateli písemně.</w:t>
      </w:r>
    </w:p>
    <w:p w:rsidR="00B00189" w:rsidRPr="001A16C4" w:rsidRDefault="00B00189" w:rsidP="00B00189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V případě schválení žádosti o poskytnutí dotace bude mezi MO P2 a žadatelem uzavřena veřejnoprávní smlouva o poskytnutí dotace</w:t>
      </w:r>
      <w:r w:rsidR="0067403C" w:rsidRPr="001A16C4">
        <w:rPr>
          <w:rFonts w:ascii="Times New Roman" w:hAnsi="Times New Roman" w:cs="Times New Roman"/>
          <w:sz w:val="24"/>
          <w:szCs w:val="24"/>
        </w:rPr>
        <w:t>.</w:t>
      </w:r>
    </w:p>
    <w:p w:rsidR="00130781" w:rsidRPr="00861EF5" w:rsidRDefault="007F76BB" w:rsidP="00BC425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Pokud se žadatel bez vážného důvodu nedostaví k podpisu smlouvy nejdéle do 30 dnů od obdržení prokazatelné výzvy k podpisu smlouvy, ztrácí nárok na poskytnutí dotace.</w:t>
      </w:r>
      <w:r w:rsidR="00BC425F" w:rsidRPr="00861EF5">
        <w:rPr>
          <w:rFonts w:ascii="Times New Roman" w:hAnsi="Times New Roman" w:cs="Times New Roman"/>
          <w:sz w:val="24"/>
          <w:szCs w:val="24"/>
        </w:rPr>
        <w:t xml:space="preserve"> </w:t>
      </w:r>
      <w:r w:rsidR="00992830" w:rsidRPr="00861E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500E7" w:rsidRPr="00861EF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30781" w:rsidRPr="001A16C4" w:rsidRDefault="00130781" w:rsidP="0013078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0016F" w:rsidRPr="005D0026" w:rsidRDefault="0000016F" w:rsidP="0000016F">
      <w:pPr>
        <w:rPr>
          <w:rFonts w:ascii="Times New Roman" w:hAnsi="Times New Roman" w:cs="Times New Roman"/>
          <w:sz w:val="24"/>
          <w:szCs w:val="24"/>
        </w:rPr>
      </w:pPr>
      <w:r w:rsidRPr="005D0026">
        <w:rPr>
          <w:rFonts w:ascii="Times New Roman" w:hAnsi="Times New Roman" w:cs="Times New Roman"/>
          <w:sz w:val="24"/>
          <w:szCs w:val="24"/>
        </w:rPr>
        <w:t>Termín vyhlášení dotačního programu na úřední desku: 2</w:t>
      </w:r>
      <w:r w:rsidR="001673ED">
        <w:rPr>
          <w:rFonts w:ascii="Times New Roman" w:hAnsi="Times New Roman" w:cs="Times New Roman"/>
          <w:sz w:val="24"/>
          <w:szCs w:val="24"/>
        </w:rPr>
        <w:t>7</w:t>
      </w:r>
      <w:r w:rsidRPr="005D0026">
        <w:rPr>
          <w:rFonts w:ascii="Times New Roman" w:hAnsi="Times New Roman" w:cs="Times New Roman"/>
          <w:sz w:val="24"/>
          <w:szCs w:val="24"/>
        </w:rPr>
        <w:t>. 1. 20</w:t>
      </w:r>
      <w:r w:rsidR="001673ED">
        <w:rPr>
          <w:rFonts w:ascii="Times New Roman" w:hAnsi="Times New Roman" w:cs="Times New Roman"/>
          <w:sz w:val="24"/>
          <w:szCs w:val="24"/>
        </w:rPr>
        <w:t>20</w:t>
      </w:r>
    </w:p>
    <w:p w:rsidR="0000016F" w:rsidRPr="005D0026" w:rsidRDefault="0000016F" w:rsidP="000001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D0026">
        <w:rPr>
          <w:rFonts w:ascii="Times New Roman" w:hAnsi="Times New Roman" w:cs="Times New Roman"/>
          <w:sz w:val="24"/>
          <w:szCs w:val="24"/>
        </w:rPr>
        <w:t xml:space="preserve">Termín přijímání žádostí: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673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2. 20</w:t>
      </w:r>
      <w:r w:rsidR="001673ED">
        <w:rPr>
          <w:rFonts w:ascii="Times New Roman" w:hAnsi="Times New Roman" w:cs="Times New Roman"/>
          <w:sz w:val="24"/>
          <w:szCs w:val="24"/>
        </w:rPr>
        <w:t>20</w:t>
      </w:r>
      <w:r w:rsidRPr="005D0026">
        <w:rPr>
          <w:rFonts w:ascii="Times New Roman" w:hAnsi="Times New Roman" w:cs="Times New Roman"/>
          <w:sz w:val="24"/>
          <w:szCs w:val="24"/>
        </w:rPr>
        <w:t xml:space="preserve"> - 1</w:t>
      </w:r>
      <w:r w:rsidR="001673ED">
        <w:rPr>
          <w:rFonts w:ascii="Times New Roman" w:hAnsi="Times New Roman" w:cs="Times New Roman"/>
          <w:sz w:val="24"/>
          <w:szCs w:val="24"/>
        </w:rPr>
        <w:t>7</w:t>
      </w:r>
      <w:r w:rsidRPr="005D0026">
        <w:rPr>
          <w:rFonts w:ascii="Times New Roman" w:hAnsi="Times New Roman" w:cs="Times New Roman"/>
          <w:sz w:val="24"/>
          <w:szCs w:val="24"/>
        </w:rPr>
        <w:t>. 3. 20</w:t>
      </w:r>
      <w:r w:rsidR="001673ED">
        <w:rPr>
          <w:rFonts w:ascii="Times New Roman" w:hAnsi="Times New Roman" w:cs="Times New Roman"/>
          <w:sz w:val="24"/>
          <w:szCs w:val="24"/>
        </w:rPr>
        <w:t>20</w:t>
      </w:r>
    </w:p>
    <w:p w:rsidR="0000016F" w:rsidRPr="005D0026" w:rsidRDefault="0000016F" w:rsidP="000001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0016F" w:rsidRPr="005D0026" w:rsidRDefault="0000016F" w:rsidP="000001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D0026">
        <w:rPr>
          <w:rFonts w:ascii="Times New Roman" w:hAnsi="Times New Roman" w:cs="Times New Roman"/>
          <w:sz w:val="24"/>
          <w:szCs w:val="24"/>
        </w:rPr>
        <w:t>Termín projednání žádostí v komisi RMO P2: březen – duben 20</w:t>
      </w:r>
      <w:r w:rsidR="001673ED">
        <w:rPr>
          <w:rFonts w:ascii="Times New Roman" w:hAnsi="Times New Roman" w:cs="Times New Roman"/>
          <w:sz w:val="24"/>
          <w:szCs w:val="24"/>
        </w:rPr>
        <w:t>20</w:t>
      </w:r>
    </w:p>
    <w:p w:rsidR="0000016F" w:rsidRPr="005D0026" w:rsidRDefault="0000016F" w:rsidP="000001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0016F" w:rsidRPr="005D0026" w:rsidRDefault="0000016F" w:rsidP="0000016F">
      <w:pPr>
        <w:rPr>
          <w:rFonts w:ascii="Times New Roman" w:hAnsi="Times New Roman" w:cs="Times New Roman"/>
          <w:sz w:val="24"/>
          <w:szCs w:val="24"/>
        </w:rPr>
      </w:pPr>
      <w:r w:rsidRPr="005D0026">
        <w:rPr>
          <w:rFonts w:ascii="Times New Roman" w:hAnsi="Times New Roman" w:cs="Times New Roman"/>
          <w:sz w:val="24"/>
          <w:szCs w:val="24"/>
        </w:rPr>
        <w:t>Termín pro rozhodnutí o žádosti: květen – červen 20</w:t>
      </w:r>
      <w:r w:rsidR="001673ED">
        <w:rPr>
          <w:rFonts w:ascii="Times New Roman" w:hAnsi="Times New Roman" w:cs="Times New Roman"/>
          <w:sz w:val="24"/>
          <w:szCs w:val="24"/>
        </w:rPr>
        <w:t>20</w:t>
      </w:r>
    </w:p>
    <w:p w:rsidR="00BC425F" w:rsidRPr="001A16C4" w:rsidRDefault="0000016F" w:rsidP="00130781">
      <w:pPr>
        <w:rPr>
          <w:rFonts w:ascii="Times New Roman" w:hAnsi="Times New Roman" w:cs="Times New Roman"/>
          <w:sz w:val="24"/>
          <w:szCs w:val="24"/>
        </w:rPr>
      </w:pPr>
      <w:r w:rsidRPr="005D0026">
        <w:rPr>
          <w:rFonts w:ascii="Times New Roman" w:hAnsi="Times New Roman" w:cs="Times New Roman"/>
          <w:sz w:val="24"/>
          <w:szCs w:val="24"/>
        </w:rPr>
        <w:t>Termín předložení vyúčtování dotace: 1</w:t>
      </w:r>
      <w:r w:rsidR="001673ED">
        <w:rPr>
          <w:rFonts w:ascii="Times New Roman" w:hAnsi="Times New Roman" w:cs="Times New Roman"/>
          <w:sz w:val="24"/>
          <w:szCs w:val="24"/>
        </w:rPr>
        <w:t>5</w:t>
      </w:r>
      <w:r w:rsidRPr="005D0026">
        <w:rPr>
          <w:rFonts w:ascii="Times New Roman" w:hAnsi="Times New Roman" w:cs="Times New Roman"/>
          <w:sz w:val="24"/>
          <w:szCs w:val="24"/>
        </w:rPr>
        <w:t>. 12. 20</w:t>
      </w:r>
      <w:r w:rsidR="001673ED">
        <w:rPr>
          <w:rFonts w:ascii="Times New Roman" w:hAnsi="Times New Roman" w:cs="Times New Roman"/>
          <w:sz w:val="24"/>
          <w:szCs w:val="24"/>
        </w:rPr>
        <w:t>20</w:t>
      </w:r>
    </w:p>
    <w:p w:rsidR="006A3D60" w:rsidRPr="001A16C4" w:rsidRDefault="006A3D60" w:rsidP="00B7299C">
      <w:pPr>
        <w:jc w:val="both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 xml:space="preserve">Bližší informace o dotačním programu, vyplňování žádosti o dotaci či vyúčtování </w:t>
      </w:r>
      <w:r w:rsidR="00190AAC" w:rsidRPr="001A16C4">
        <w:rPr>
          <w:rFonts w:ascii="Times New Roman" w:hAnsi="Times New Roman" w:cs="Times New Roman"/>
          <w:sz w:val="24"/>
          <w:szCs w:val="24"/>
        </w:rPr>
        <w:t xml:space="preserve">sdělí </w:t>
      </w:r>
      <w:r w:rsidR="00B7299C" w:rsidRPr="001A16C4">
        <w:rPr>
          <w:rFonts w:ascii="Times New Roman" w:hAnsi="Times New Roman" w:cs="Times New Roman"/>
          <w:sz w:val="24"/>
          <w:szCs w:val="24"/>
        </w:rPr>
        <w:t>e</w:t>
      </w:r>
      <w:r w:rsidR="00190AAC" w:rsidRPr="001A16C4">
        <w:rPr>
          <w:rFonts w:ascii="Times New Roman" w:hAnsi="Times New Roman" w:cs="Times New Roman"/>
          <w:sz w:val="24"/>
          <w:szCs w:val="24"/>
        </w:rPr>
        <w:t>konomický a poplatkový odbor ÚMO Plzeň 2 – Slovany, Koterovská 83, 307 53 Plzeň</w:t>
      </w:r>
      <w:r w:rsidR="00B7299C" w:rsidRPr="001A16C4">
        <w:rPr>
          <w:rFonts w:ascii="Times New Roman" w:hAnsi="Times New Roman" w:cs="Times New Roman"/>
          <w:sz w:val="24"/>
          <w:szCs w:val="24"/>
        </w:rPr>
        <w:t>.</w:t>
      </w:r>
    </w:p>
    <w:p w:rsidR="00B7299C" w:rsidRPr="001A16C4" w:rsidRDefault="00B7299C" w:rsidP="00B729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Kontakt:</w:t>
      </w:r>
    </w:p>
    <w:p w:rsidR="00B7299C" w:rsidRPr="001A16C4" w:rsidRDefault="00B7299C" w:rsidP="00B729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Milada Marxová, č. dveří 2</w:t>
      </w:r>
      <w:r w:rsidR="0000016F">
        <w:rPr>
          <w:rFonts w:ascii="Times New Roman" w:hAnsi="Times New Roman" w:cs="Times New Roman"/>
          <w:sz w:val="24"/>
          <w:szCs w:val="24"/>
        </w:rPr>
        <w:t>04</w:t>
      </w:r>
      <w:r w:rsidRPr="001A16C4">
        <w:rPr>
          <w:rFonts w:ascii="Times New Roman" w:hAnsi="Times New Roman" w:cs="Times New Roman"/>
          <w:sz w:val="24"/>
          <w:szCs w:val="24"/>
        </w:rPr>
        <w:t>, II.</w:t>
      </w:r>
      <w:r w:rsidR="001A16C4">
        <w:rPr>
          <w:rFonts w:ascii="Times New Roman" w:hAnsi="Times New Roman" w:cs="Times New Roman"/>
          <w:sz w:val="24"/>
          <w:szCs w:val="24"/>
        </w:rPr>
        <w:t xml:space="preserve"> </w:t>
      </w:r>
      <w:r w:rsidRPr="001A16C4">
        <w:rPr>
          <w:rFonts w:ascii="Times New Roman" w:hAnsi="Times New Roman" w:cs="Times New Roman"/>
          <w:sz w:val="24"/>
          <w:szCs w:val="24"/>
        </w:rPr>
        <w:t>patro</w:t>
      </w:r>
    </w:p>
    <w:p w:rsidR="00861EF5" w:rsidRPr="001A16C4" w:rsidRDefault="00B7299C" w:rsidP="00861EF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A16C4">
        <w:rPr>
          <w:rFonts w:ascii="Times New Roman" w:hAnsi="Times New Roman" w:cs="Times New Roman"/>
          <w:sz w:val="24"/>
          <w:szCs w:val="24"/>
        </w:rPr>
        <w:t>Tel: 378036357</w:t>
      </w:r>
      <w:r w:rsidR="00861EF5">
        <w:rPr>
          <w:rFonts w:ascii="Times New Roman" w:hAnsi="Times New Roman" w:cs="Times New Roman"/>
          <w:sz w:val="24"/>
          <w:szCs w:val="24"/>
        </w:rPr>
        <w:t xml:space="preserve">, </w:t>
      </w:r>
      <w:r w:rsidR="00861EF5" w:rsidRPr="001A16C4">
        <w:rPr>
          <w:rFonts w:ascii="Times New Roman" w:hAnsi="Times New Roman" w:cs="Times New Roman"/>
          <w:sz w:val="24"/>
          <w:szCs w:val="24"/>
        </w:rPr>
        <w:t>e-mail: marxova@plzen.eu</w:t>
      </w:r>
    </w:p>
    <w:sectPr w:rsidR="00861EF5" w:rsidRPr="001A16C4" w:rsidSect="0043460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11" w:rsidRDefault="004A7511" w:rsidP="001500E7">
      <w:pPr>
        <w:spacing w:after="0" w:line="240" w:lineRule="auto"/>
      </w:pPr>
      <w:r>
        <w:separator/>
      </w:r>
    </w:p>
  </w:endnote>
  <w:endnote w:type="continuationSeparator" w:id="0">
    <w:p w:rsidR="004A7511" w:rsidRDefault="004A7511" w:rsidP="0015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492493"/>
      <w:docPartObj>
        <w:docPartGallery w:val="Page Numbers (Bottom of Page)"/>
        <w:docPartUnique/>
      </w:docPartObj>
    </w:sdtPr>
    <w:sdtEndPr/>
    <w:sdtContent>
      <w:p w:rsidR="001500E7" w:rsidRDefault="001500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10E">
          <w:rPr>
            <w:noProof/>
          </w:rPr>
          <w:t>1</w:t>
        </w:r>
        <w:r>
          <w:fldChar w:fldCharType="end"/>
        </w:r>
      </w:p>
    </w:sdtContent>
  </w:sdt>
  <w:p w:rsidR="001500E7" w:rsidRDefault="001500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11" w:rsidRDefault="004A7511" w:rsidP="001500E7">
      <w:pPr>
        <w:spacing w:after="0" w:line="240" w:lineRule="auto"/>
      </w:pPr>
      <w:r>
        <w:separator/>
      </w:r>
    </w:p>
  </w:footnote>
  <w:footnote w:type="continuationSeparator" w:id="0">
    <w:p w:rsidR="004A7511" w:rsidRDefault="004A7511" w:rsidP="00150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CD8"/>
    <w:multiLevelType w:val="hybridMultilevel"/>
    <w:tmpl w:val="873C67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C6718"/>
    <w:multiLevelType w:val="hybridMultilevel"/>
    <w:tmpl w:val="B8DE9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3E65"/>
    <w:multiLevelType w:val="hybridMultilevel"/>
    <w:tmpl w:val="C4A2ED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CB2762"/>
    <w:multiLevelType w:val="hybridMultilevel"/>
    <w:tmpl w:val="45321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A360D"/>
    <w:multiLevelType w:val="hybridMultilevel"/>
    <w:tmpl w:val="78F01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03A5A"/>
    <w:multiLevelType w:val="hybridMultilevel"/>
    <w:tmpl w:val="2E363582"/>
    <w:lvl w:ilvl="0" w:tplc="6768607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0937"/>
    <w:multiLevelType w:val="hybridMultilevel"/>
    <w:tmpl w:val="76C852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874BC1"/>
    <w:multiLevelType w:val="hybridMultilevel"/>
    <w:tmpl w:val="FC447A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A3D32"/>
    <w:multiLevelType w:val="hybridMultilevel"/>
    <w:tmpl w:val="DE2A8716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374A455D"/>
    <w:multiLevelType w:val="hybridMultilevel"/>
    <w:tmpl w:val="A1E20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90D70"/>
    <w:multiLevelType w:val="hybridMultilevel"/>
    <w:tmpl w:val="807EEEE6"/>
    <w:lvl w:ilvl="0" w:tplc="0792AAE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5D4D66"/>
    <w:multiLevelType w:val="hybridMultilevel"/>
    <w:tmpl w:val="F3664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87D51"/>
    <w:multiLevelType w:val="hybridMultilevel"/>
    <w:tmpl w:val="E1B2E9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AF556B"/>
    <w:multiLevelType w:val="hybridMultilevel"/>
    <w:tmpl w:val="37D2C252"/>
    <w:lvl w:ilvl="0" w:tplc="F00C935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426"/>
    <w:multiLevelType w:val="hybridMultilevel"/>
    <w:tmpl w:val="B0D0C86E"/>
    <w:lvl w:ilvl="0" w:tplc="E432D6C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62D3B3F"/>
    <w:multiLevelType w:val="hybridMultilevel"/>
    <w:tmpl w:val="A45AA3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2B25C2"/>
    <w:multiLevelType w:val="hybridMultilevel"/>
    <w:tmpl w:val="57666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634C9"/>
    <w:multiLevelType w:val="hybridMultilevel"/>
    <w:tmpl w:val="5B08CD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657FAC"/>
    <w:multiLevelType w:val="hybridMultilevel"/>
    <w:tmpl w:val="38047E26"/>
    <w:lvl w:ilvl="0" w:tplc="6768607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64FF6"/>
    <w:multiLevelType w:val="hybridMultilevel"/>
    <w:tmpl w:val="AE9AFE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458C7"/>
    <w:multiLevelType w:val="hybridMultilevel"/>
    <w:tmpl w:val="33B889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615AEA"/>
    <w:multiLevelType w:val="hybridMultilevel"/>
    <w:tmpl w:val="02E6B36C"/>
    <w:lvl w:ilvl="0" w:tplc="64FA5E5A">
      <w:start w:val="2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4"/>
  </w:num>
  <w:num w:numId="5">
    <w:abstractNumId w:val="1"/>
  </w:num>
  <w:num w:numId="6">
    <w:abstractNumId w:val="19"/>
  </w:num>
  <w:num w:numId="7">
    <w:abstractNumId w:val="12"/>
  </w:num>
  <w:num w:numId="8">
    <w:abstractNumId w:val="5"/>
  </w:num>
  <w:num w:numId="9">
    <w:abstractNumId w:val="14"/>
  </w:num>
  <w:num w:numId="10">
    <w:abstractNumId w:val="18"/>
  </w:num>
  <w:num w:numId="11">
    <w:abstractNumId w:val="8"/>
  </w:num>
  <w:num w:numId="12">
    <w:abstractNumId w:val="15"/>
  </w:num>
  <w:num w:numId="13">
    <w:abstractNumId w:val="13"/>
  </w:num>
  <w:num w:numId="14">
    <w:abstractNumId w:val="21"/>
  </w:num>
  <w:num w:numId="15">
    <w:abstractNumId w:val="17"/>
  </w:num>
  <w:num w:numId="16">
    <w:abstractNumId w:val="7"/>
  </w:num>
  <w:num w:numId="17">
    <w:abstractNumId w:val="2"/>
  </w:num>
  <w:num w:numId="18">
    <w:abstractNumId w:val="6"/>
  </w:num>
  <w:num w:numId="19">
    <w:abstractNumId w:val="0"/>
  </w:num>
  <w:num w:numId="20">
    <w:abstractNumId w:val="11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5B"/>
    <w:rsid w:val="0000016F"/>
    <w:rsid w:val="00030C2A"/>
    <w:rsid w:val="00066736"/>
    <w:rsid w:val="000C5283"/>
    <w:rsid w:val="00130781"/>
    <w:rsid w:val="001377CA"/>
    <w:rsid w:val="001500E7"/>
    <w:rsid w:val="001559A8"/>
    <w:rsid w:val="001673ED"/>
    <w:rsid w:val="00190AAC"/>
    <w:rsid w:val="001A16C4"/>
    <w:rsid w:val="001B0C75"/>
    <w:rsid w:val="002570FE"/>
    <w:rsid w:val="00341175"/>
    <w:rsid w:val="00344705"/>
    <w:rsid w:val="00386264"/>
    <w:rsid w:val="003E0CA1"/>
    <w:rsid w:val="003E2686"/>
    <w:rsid w:val="0040697E"/>
    <w:rsid w:val="00425509"/>
    <w:rsid w:val="00434606"/>
    <w:rsid w:val="004A7511"/>
    <w:rsid w:val="004D6A27"/>
    <w:rsid w:val="004E7A46"/>
    <w:rsid w:val="004F4B7F"/>
    <w:rsid w:val="0051115B"/>
    <w:rsid w:val="005116D1"/>
    <w:rsid w:val="0054784D"/>
    <w:rsid w:val="005D5E00"/>
    <w:rsid w:val="005E3334"/>
    <w:rsid w:val="006217B8"/>
    <w:rsid w:val="006262E2"/>
    <w:rsid w:val="00673104"/>
    <w:rsid w:val="0067403C"/>
    <w:rsid w:val="006924B4"/>
    <w:rsid w:val="00692C8D"/>
    <w:rsid w:val="006A00EF"/>
    <w:rsid w:val="006A3D60"/>
    <w:rsid w:val="006C173C"/>
    <w:rsid w:val="006C1C6D"/>
    <w:rsid w:val="006F666E"/>
    <w:rsid w:val="007E1BC3"/>
    <w:rsid w:val="007F76BB"/>
    <w:rsid w:val="00835FF8"/>
    <w:rsid w:val="0085205B"/>
    <w:rsid w:val="00861EF5"/>
    <w:rsid w:val="008D7AE5"/>
    <w:rsid w:val="008F633B"/>
    <w:rsid w:val="00956A86"/>
    <w:rsid w:val="00980CDF"/>
    <w:rsid w:val="00992830"/>
    <w:rsid w:val="009E2F6A"/>
    <w:rsid w:val="00A35974"/>
    <w:rsid w:val="00A87C54"/>
    <w:rsid w:val="00AD74BE"/>
    <w:rsid w:val="00B00189"/>
    <w:rsid w:val="00B0668F"/>
    <w:rsid w:val="00B7299C"/>
    <w:rsid w:val="00B74C38"/>
    <w:rsid w:val="00BA4339"/>
    <w:rsid w:val="00BC425F"/>
    <w:rsid w:val="00BD11B1"/>
    <w:rsid w:val="00BE57E9"/>
    <w:rsid w:val="00C02D44"/>
    <w:rsid w:val="00C119A4"/>
    <w:rsid w:val="00C26B6E"/>
    <w:rsid w:val="00C6183A"/>
    <w:rsid w:val="00D273D1"/>
    <w:rsid w:val="00D63052"/>
    <w:rsid w:val="00D739F3"/>
    <w:rsid w:val="00D8010E"/>
    <w:rsid w:val="00E12D81"/>
    <w:rsid w:val="00EA555D"/>
    <w:rsid w:val="00EA7D5E"/>
    <w:rsid w:val="00EE6093"/>
    <w:rsid w:val="00F44EC5"/>
    <w:rsid w:val="00FB295B"/>
    <w:rsid w:val="00FE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B295B"/>
    <w:rPr>
      <w:b/>
      <w:bCs/>
    </w:rPr>
  </w:style>
  <w:style w:type="paragraph" w:styleId="Bezmezer">
    <w:name w:val="No Spacing"/>
    <w:uiPriority w:val="1"/>
    <w:qFormat/>
    <w:rsid w:val="00FB295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24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8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739F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5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00E7"/>
  </w:style>
  <w:style w:type="paragraph" w:styleId="Zpat">
    <w:name w:val="footer"/>
    <w:basedOn w:val="Normln"/>
    <w:link w:val="ZpatChar"/>
    <w:uiPriority w:val="99"/>
    <w:unhideWhenUsed/>
    <w:rsid w:val="0015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0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B295B"/>
    <w:rPr>
      <w:b/>
      <w:bCs/>
    </w:rPr>
  </w:style>
  <w:style w:type="paragraph" w:styleId="Bezmezer">
    <w:name w:val="No Spacing"/>
    <w:uiPriority w:val="1"/>
    <w:qFormat/>
    <w:rsid w:val="00FB295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24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8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739F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5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00E7"/>
  </w:style>
  <w:style w:type="paragraph" w:styleId="Zpat">
    <w:name w:val="footer"/>
    <w:basedOn w:val="Normln"/>
    <w:link w:val="ZpatChar"/>
    <w:uiPriority w:val="99"/>
    <w:unhideWhenUsed/>
    <w:rsid w:val="0015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o2.plzen.e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981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MARXOVÁ Milada</dc:creator>
  <cp:lastModifiedBy>MARXOVÁ Milada</cp:lastModifiedBy>
  <cp:revision>5</cp:revision>
  <cp:lastPrinted>2020-01-14T11:00:00Z</cp:lastPrinted>
  <dcterms:created xsi:type="dcterms:W3CDTF">2020-01-14T09:43:00Z</dcterms:created>
  <dcterms:modified xsi:type="dcterms:W3CDTF">2020-01-24T07:51:00Z</dcterms:modified>
</cp:coreProperties>
</file>